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3ADEA" w14:textId="77777777" w:rsidR="00821425" w:rsidRDefault="00821425" w:rsidP="00821425">
      <w:pPr>
        <w:pStyle w:val="ac"/>
        <w:spacing w:before="0" w:beforeAutospacing="0" w:after="0" w:afterAutospacing="0" w:line="180" w:lineRule="atLeast"/>
        <w:jc w:val="center"/>
        <w:rPr>
          <w:b/>
          <w:bCs/>
        </w:rPr>
      </w:pPr>
      <w:r>
        <w:rPr>
          <w:b/>
          <w:bCs/>
        </w:rPr>
        <w:t>Сообщает старший помощник прокурора Кировского района г. Астрахани Ширманова В.В.</w:t>
      </w:r>
    </w:p>
    <w:p w14:paraId="0BDD3CD7" w14:textId="77777777" w:rsidR="00821425" w:rsidRDefault="00821425" w:rsidP="004B63A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5094A0B" w14:textId="4CBD0E5F" w:rsidR="002E0833" w:rsidRPr="004B63A0" w:rsidRDefault="004B63A0" w:rsidP="004B63A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63A0">
        <w:rPr>
          <w:rFonts w:ascii="Times New Roman" w:eastAsia="Times New Roman" w:hAnsi="Times New Roman" w:cs="Times New Roman"/>
          <w:sz w:val="28"/>
          <w:szCs w:val="28"/>
        </w:rPr>
        <w:t>Куда обращаться, если стал жертвой дистанционного мошенничества?</w:t>
      </w:r>
    </w:p>
    <w:p w14:paraId="215D1AFC" w14:textId="7EBF3373" w:rsidR="004B63A0" w:rsidRPr="004B63A0" w:rsidRDefault="004B63A0" w:rsidP="004B63A0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B63A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Мошенничество в интернете —</w:t>
      </w:r>
      <w:r w:rsidR="0069705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хищение чужого имущества или приобретение права на чужое имущество путём обмана или злоупотребления доверием с помощью информационных технологий. </w:t>
      </w:r>
      <w:r w:rsidRPr="004B63A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Популярные схемы обмана:</w:t>
      </w:r>
    </w:p>
    <w:p w14:paraId="0BE0E9C7" w14:textId="3518D393" w:rsidR="004B63A0" w:rsidRPr="004B63A0" w:rsidRDefault="00697055" w:rsidP="004B63A0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онлайн-объявления о продаже товара, как правило, после оплаты продавец на связь не выходит;</w:t>
      </w:r>
    </w:p>
    <w:p w14:paraId="4E751B8F" w14:textId="5358B649" w:rsidR="004B63A0" w:rsidRPr="004B63A0" w:rsidRDefault="00697055" w:rsidP="004B63A0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извлекают любыми методами данные банковских карт и счетов. </w:t>
      </w:r>
      <w:r w:rsidR="004B63A0" w:rsidRPr="004B63A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Самый распростран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енный вариант — звонок от </w:t>
      </w:r>
      <w:r w:rsidR="004B63A0" w:rsidRPr="004B63A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службы безопасности банка;</w:t>
      </w:r>
    </w:p>
    <w:p w14:paraId="7DAF137D" w14:textId="303F54A4" w:rsidR="004B63A0" w:rsidRPr="004B63A0" w:rsidRDefault="00697055" w:rsidP="004B63A0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сообщения, содержащие информации об «ошибочном» переводе, а далее просьбы вернуть пришедшую сумму; </w:t>
      </w:r>
    </w:p>
    <w:p w14:paraId="408B9ABF" w14:textId="14798BFE" w:rsidR="004B63A0" w:rsidRPr="004B63A0" w:rsidRDefault="004B63A0" w:rsidP="004B63A0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B63A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покупка товара на сайте-двойнике, который строит из себя крупного продавца</w:t>
      </w:r>
      <w:r w:rsidR="0069705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</w:t>
      </w:r>
      <w:proofErr w:type="spellStart"/>
      <w:r w:rsidR="0069705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фишинг</w:t>
      </w:r>
      <w:proofErr w:type="spellEnd"/>
      <w:r w:rsidR="0069705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)</w:t>
      </w:r>
      <w:r w:rsidRPr="004B63A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46BC6070" w14:textId="77777777" w:rsidR="004B63A0" w:rsidRPr="004B63A0" w:rsidRDefault="004B63A0" w:rsidP="004B63A0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4B63A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покупка в интернете различных информационных услуг, курсов. После оплаты покупатель ничего не получает.</w:t>
      </w:r>
    </w:p>
    <w:p w14:paraId="0C772832" w14:textId="200F0ED8" w:rsidR="004B63A0" w:rsidRPr="004B63A0" w:rsidRDefault="004B63A0" w:rsidP="004B63A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B63A0">
        <w:rPr>
          <w:rFonts w:ascii="Times New Roman" w:eastAsia="Times New Roman" w:hAnsi="Times New Roman" w:cs="Times New Roman"/>
          <w:sz w:val="28"/>
          <w:szCs w:val="28"/>
        </w:rPr>
        <w:t xml:space="preserve">Что делать, если вы </w:t>
      </w:r>
      <w:r w:rsidR="00821425">
        <w:rPr>
          <w:rFonts w:ascii="Times New Roman" w:eastAsia="Times New Roman" w:hAnsi="Times New Roman" w:cs="Times New Roman"/>
          <w:sz w:val="28"/>
          <w:szCs w:val="28"/>
        </w:rPr>
        <w:t>стали жертвой дистанционного мошенничества</w:t>
      </w:r>
      <w:bookmarkStart w:id="0" w:name="_GoBack"/>
      <w:bookmarkEnd w:id="0"/>
      <w:r w:rsidRPr="004B63A0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4754EEC3" w14:textId="77777777" w:rsidR="00D43E68" w:rsidRPr="00D43E68" w:rsidRDefault="00D43E68" w:rsidP="00D43E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43E6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силу части первой статьи 144 УПК РФ орган дознания, следователь, руководитель следственного органа обязаны принять, проверить сообщение о любом совершенном или готовящемся преступлении и в пределах компетенции, установленной УПК РФ принять по нему решение в срок не позднее 3 суток со дня поступления указанного сообщения.</w:t>
      </w:r>
    </w:p>
    <w:p w14:paraId="20588875" w14:textId="77777777" w:rsidR="00D43E68" w:rsidRPr="00D43E68" w:rsidRDefault="00D43E68" w:rsidP="00D43E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43E6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 соответствии с частями первой и второй статьи 145 УПК РФ по результатам рассмотрения сообщения о преступлении принимается одно из следующих решений: о возбуждении уголовного дела, об отказе в возбуждении уголовного дела, о передаче по </w:t>
      </w:r>
      <w:proofErr w:type="spellStart"/>
      <w:r w:rsidRPr="00D43E6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подследственности</w:t>
      </w:r>
      <w:proofErr w:type="spellEnd"/>
      <w:r w:rsidRPr="00D43E6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а по уголовным делам частного обвинения - в суд.</w:t>
      </w:r>
    </w:p>
    <w:p w14:paraId="7F77AD44" w14:textId="223831AD" w:rsidR="00D43E68" w:rsidRPr="00D43E68" w:rsidRDefault="00816C08" w:rsidP="00D43E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с</w:t>
      </w:r>
      <w:r w:rsidR="00D43E68" w:rsidRPr="00D43E6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лучае несогласия с принятым правоохранительными органами решением, гражданин вправе обжаловать его в вышестоящий орган или </w:t>
      </w:r>
      <w:r w:rsidR="00D43E68" w:rsidRPr="00D43E6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вышестоящему должностному лицу, в органы прокуратуры Российской Федерации либо в суд.</w:t>
      </w:r>
    </w:p>
    <w:p w14:paraId="2D3F15D2" w14:textId="06F2AA1D" w:rsidR="00D43E68" w:rsidRPr="00D43E68" w:rsidRDefault="00D43E68" w:rsidP="00D43E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43E6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Для того, чтобы не стать жертвой уголовных преступлений, совершенных с помощью ИТТ, следует не только быть осведомленным в алгоритме действий при взаимодействии с правоохранительными органами, но и применять определенные превентивные меры. Отдельное внимание стоит обратить на правила </w:t>
      </w:r>
      <w:r w:rsidR="00816C0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пользования персональных данных.</w:t>
      </w:r>
    </w:p>
    <w:p w14:paraId="1598FF29" w14:textId="14C74FDF" w:rsidR="004B63A0" w:rsidRDefault="004B63A0" w:rsidP="00D43E68">
      <w:pPr>
        <w:pStyle w:val="paragraph13ky34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</w:p>
    <w:p w14:paraId="5949F611" w14:textId="77777777" w:rsidR="006E74D3" w:rsidRDefault="006E74D3"/>
    <w:sectPr w:rsidR="006E7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Yu Mincho">
    <w:altName w:val="MS PMincho"/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34A5B"/>
    <w:multiLevelType w:val="multilevel"/>
    <w:tmpl w:val="B66AA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13"/>
    <w:rsid w:val="001A0AD6"/>
    <w:rsid w:val="001C2BE0"/>
    <w:rsid w:val="002D3626"/>
    <w:rsid w:val="002E0833"/>
    <w:rsid w:val="0034344A"/>
    <w:rsid w:val="003502BC"/>
    <w:rsid w:val="00480D61"/>
    <w:rsid w:val="00483E83"/>
    <w:rsid w:val="004A014B"/>
    <w:rsid w:val="004B63A0"/>
    <w:rsid w:val="004C3112"/>
    <w:rsid w:val="005F3613"/>
    <w:rsid w:val="00697055"/>
    <w:rsid w:val="006E74D3"/>
    <w:rsid w:val="007B35E7"/>
    <w:rsid w:val="00816C08"/>
    <w:rsid w:val="00821425"/>
    <w:rsid w:val="00893C5F"/>
    <w:rsid w:val="00D43E68"/>
    <w:rsid w:val="00D62B42"/>
    <w:rsid w:val="00E67555"/>
    <w:rsid w:val="00FA3C71"/>
    <w:rsid w:val="2DB75954"/>
    <w:rsid w:val="5BE7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4CBBE"/>
  <w15:docId w15:val="{83D3DC67-9394-40A8-804C-D37FEA810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36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6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6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6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6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6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6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6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6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6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F36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F36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F361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F361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F361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F361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F361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F361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F36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F36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36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F36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F36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F361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F361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F361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F36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F361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F3613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4B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d">
    <w:name w:val="Hyperlink"/>
    <w:basedOn w:val="a0"/>
    <w:uiPriority w:val="99"/>
    <w:semiHidden/>
    <w:unhideWhenUsed/>
    <w:rsid w:val="004B63A0"/>
    <w:rPr>
      <w:color w:val="0000FF"/>
      <w:u w:val="single"/>
    </w:rPr>
  </w:style>
  <w:style w:type="paragraph" w:customStyle="1" w:styleId="paragraph13ky34">
    <w:name w:val="_paragraph_13ky3_4"/>
    <w:basedOn w:val="a"/>
    <w:rsid w:val="004B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brfcwuz1">
    <w:name w:val="_nobr_fcwuz_1"/>
    <w:basedOn w:val="a0"/>
    <w:rsid w:val="004B63A0"/>
  </w:style>
  <w:style w:type="character" w:customStyle="1" w:styleId="counter194cj39">
    <w:name w:val="_counter_194cj_39"/>
    <w:basedOn w:val="a0"/>
    <w:rsid w:val="004B63A0"/>
  </w:style>
  <w:style w:type="character" w:customStyle="1" w:styleId="content1emwa76">
    <w:name w:val="_content_1emwa_76"/>
    <w:basedOn w:val="a0"/>
    <w:rsid w:val="004B63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01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926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43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4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2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8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0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Сидоренко</dc:creator>
  <cp:keywords/>
  <dc:description/>
  <cp:lastModifiedBy>Ширманова Виолетта Валерьевна</cp:lastModifiedBy>
  <cp:revision>2</cp:revision>
  <dcterms:created xsi:type="dcterms:W3CDTF">2024-03-16T08:07:00Z</dcterms:created>
  <dcterms:modified xsi:type="dcterms:W3CDTF">2024-03-16T08:07:00Z</dcterms:modified>
</cp:coreProperties>
</file>